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0A8C" w14:textId="24DA042B" w:rsidR="00FA53DC" w:rsidRPr="00F20559" w:rsidRDefault="00F20559" w:rsidP="00F20559">
      <w:pPr>
        <w:spacing w:line="276" w:lineRule="auto"/>
        <w:jc w:val="center"/>
        <w:rPr>
          <w:rFonts w:ascii="Abadi" w:hAnsi="Abadi"/>
          <w:sz w:val="32"/>
          <w:szCs w:val="32"/>
          <w:lang w:val="en-US"/>
        </w:rPr>
      </w:pPr>
      <w:bookmarkStart w:id="0" w:name="_GoBack"/>
      <w:bookmarkEnd w:id="0"/>
      <w:r w:rsidRPr="00F20559">
        <w:rPr>
          <w:rFonts w:ascii="Abadi" w:hAnsi="Abadi"/>
          <w:sz w:val="32"/>
          <w:szCs w:val="32"/>
          <w:lang w:val="en-US"/>
        </w:rPr>
        <w:t>When being present is difficult</w:t>
      </w:r>
    </w:p>
    <w:p w14:paraId="7CA08144" w14:textId="77777777" w:rsidR="00F20559" w:rsidRDefault="00F20559" w:rsidP="00F20559">
      <w:pPr>
        <w:spacing w:line="276" w:lineRule="auto"/>
        <w:rPr>
          <w:rFonts w:ascii="Abadi" w:hAnsi="Abadi"/>
          <w:sz w:val="24"/>
          <w:szCs w:val="24"/>
          <w:lang w:val="en-US"/>
        </w:rPr>
      </w:pPr>
    </w:p>
    <w:p w14:paraId="2017DCFC" w14:textId="0E0F50EE" w:rsidR="00F20559" w:rsidRPr="00F20559" w:rsidRDefault="00FA53DC" w:rsidP="00F20559">
      <w:pPr>
        <w:spacing w:line="276" w:lineRule="auto"/>
        <w:rPr>
          <w:rFonts w:ascii="Abadi" w:hAnsi="Abadi"/>
          <w:sz w:val="24"/>
          <w:szCs w:val="24"/>
          <w:lang w:val="en-US"/>
        </w:rPr>
      </w:pPr>
      <w:r w:rsidRPr="00F20559">
        <w:rPr>
          <w:rFonts w:ascii="Abadi" w:hAnsi="Abadi"/>
          <w:sz w:val="24"/>
          <w:szCs w:val="24"/>
          <w:lang w:val="en-US"/>
        </w:rPr>
        <w:t>There are so many benefits to practicing mindfulness – lowering our blood pressure and cortisol levels, feeling more connected with others, being able to direct our attention to the task on hand and feeling more “anchored in the midst of the storm”</w:t>
      </w:r>
      <w:r w:rsidR="00F20559" w:rsidRPr="00F20559">
        <w:rPr>
          <w:rFonts w:ascii="Abadi" w:hAnsi="Abadi"/>
          <w:sz w:val="24"/>
          <w:szCs w:val="24"/>
          <w:lang w:val="en-US"/>
        </w:rPr>
        <w:t xml:space="preserve"> are just some</w:t>
      </w:r>
      <w:r w:rsidRPr="00F20559">
        <w:rPr>
          <w:rFonts w:ascii="Abadi" w:hAnsi="Abadi"/>
          <w:sz w:val="24"/>
          <w:szCs w:val="24"/>
          <w:lang w:val="en-US"/>
        </w:rPr>
        <w:t xml:space="preserve">. </w:t>
      </w:r>
      <w:r w:rsidR="00F20559" w:rsidRPr="00F20559">
        <w:rPr>
          <w:rFonts w:ascii="Abadi" w:hAnsi="Abadi"/>
          <w:sz w:val="24"/>
          <w:szCs w:val="24"/>
          <w:lang w:val="en-US"/>
        </w:rPr>
        <w:t xml:space="preserve">Occasionally, when we are “in the midst of the storm” so to speak, it can be tricky to stay with what’s going on and our automatic patterns of reactivity kick in – usually they are some form of avoidance, wanting to get away from the unpleasantness or for things to be different. </w:t>
      </w:r>
    </w:p>
    <w:p w14:paraId="71034E84" w14:textId="493FECBD" w:rsidR="00F20559" w:rsidRPr="00F20559" w:rsidRDefault="00F20559" w:rsidP="00F20559">
      <w:pPr>
        <w:spacing w:line="276" w:lineRule="auto"/>
        <w:rPr>
          <w:rFonts w:ascii="Abadi" w:hAnsi="Abadi"/>
          <w:sz w:val="24"/>
          <w:szCs w:val="24"/>
          <w:lang w:val="en-US"/>
        </w:rPr>
      </w:pPr>
      <w:r w:rsidRPr="00F20559">
        <w:rPr>
          <w:rFonts w:ascii="Abadi" w:hAnsi="Abadi"/>
          <w:sz w:val="24"/>
          <w:szCs w:val="24"/>
          <w:lang w:val="en-US"/>
        </w:rPr>
        <w:t>Here are some tips for when big feelings arise, whether you’re practicing with a guided track, having a quiet sit or living the rest of life!</w:t>
      </w:r>
    </w:p>
    <w:p w14:paraId="257262E1" w14:textId="58AF4D5F" w:rsidR="00D71862" w:rsidRPr="00F20559" w:rsidRDefault="00D71862" w:rsidP="00F20559">
      <w:pPr>
        <w:pStyle w:val="ListParagraph"/>
        <w:numPr>
          <w:ilvl w:val="0"/>
          <w:numId w:val="1"/>
        </w:numPr>
        <w:spacing w:line="276" w:lineRule="auto"/>
        <w:rPr>
          <w:rFonts w:ascii="Abadi" w:hAnsi="Abadi"/>
          <w:sz w:val="24"/>
          <w:szCs w:val="24"/>
          <w:lang w:val="en-US"/>
        </w:rPr>
      </w:pPr>
      <w:r w:rsidRPr="00F20559">
        <w:rPr>
          <w:rFonts w:ascii="Abadi" w:hAnsi="Abadi"/>
          <w:sz w:val="24"/>
          <w:szCs w:val="24"/>
          <w:lang w:val="en-US"/>
        </w:rPr>
        <w:t>If your eyes are closed, open them</w:t>
      </w:r>
      <w:r w:rsidR="00F20559" w:rsidRPr="00F20559">
        <w:rPr>
          <w:rFonts w:ascii="Abadi" w:hAnsi="Abadi"/>
          <w:sz w:val="24"/>
          <w:szCs w:val="24"/>
          <w:lang w:val="en-US"/>
        </w:rPr>
        <w:t xml:space="preserve"> and look around you to remind yourself of where you are</w:t>
      </w:r>
    </w:p>
    <w:p w14:paraId="4CDF695B" w14:textId="55AF76DF" w:rsidR="00D71862" w:rsidRPr="00F20559" w:rsidRDefault="00D71862" w:rsidP="00F20559">
      <w:pPr>
        <w:pStyle w:val="ListParagraph"/>
        <w:numPr>
          <w:ilvl w:val="0"/>
          <w:numId w:val="1"/>
        </w:numPr>
        <w:spacing w:line="276" w:lineRule="auto"/>
        <w:rPr>
          <w:rFonts w:ascii="Abadi" w:hAnsi="Abadi"/>
          <w:sz w:val="24"/>
          <w:szCs w:val="24"/>
          <w:lang w:val="en-US"/>
        </w:rPr>
      </w:pPr>
      <w:r w:rsidRPr="00F20559">
        <w:rPr>
          <w:rFonts w:ascii="Abadi" w:hAnsi="Abadi"/>
          <w:sz w:val="24"/>
          <w:szCs w:val="24"/>
          <w:lang w:val="en-US"/>
        </w:rPr>
        <w:t xml:space="preserve">Pay </w:t>
      </w:r>
      <w:proofErr w:type="gramStart"/>
      <w:r w:rsidRPr="00F20559">
        <w:rPr>
          <w:rFonts w:ascii="Abadi" w:hAnsi="Abadi"/>
          <w:sz w:val="24"/>
          <w:szCs w:val="24"/>
          <w:lang w:val="en-US"/>
        </w:rPr>
        <w:t>particular attention</w:t>
      </w:r>
      <w:proofErr w:type="gramEnd"/>
      <w:r w:rsidRPr="00F20559">
        <w:rPr>
          <w:rFonts w:ascii="Abadi" w:hAnsi="Abadi"/>
          <w:sz w:val="24"/>
          <w:szCs w:val="24"/>
          <w:lang w:val="en-US"/>
        </w:rPr>
        <w:t xml:space="preserve"> to something in your environment – looking at the detail of an object and naming it’s </w:t>
      </w:r>
      <w:proofErr w:type="spellStart"/>
      <w:r w:rsidRPr="00F20559">
        <w:rPr>
          <w:rFonts w:ascii="Abadi" w:hAnsi="Abadi"/>
          <w:sz w:val="24"/>
          <w:szCs w:val="24"/>
          <w:lang w:val="en-US"/>
        </w:rPr>
        <w:t>colour</w:t>
      </w:r>
      <w:proofErr w:type="spellEnd"/>
      <w:r w:rsidRPr="00F20559">
        <w:rPr>
          <w:rFonts w:ascii="Abadi" w:hAnsi="Abadi"/>
          <w:sz w:val="24"/>
          <w:szCs w:val="24"/>
          <w:lang w:val="en-US"/>
        </w:rPr>
        <w:t xml:space="preserve">, size, function, shape, texture. Not as a way to distract yourself from what you’re feeling but as way of broadening what’s going </w:t>
      </w:r>
      <w:proofErr w:type="gramStart"/>
      <w:r w:rsidRPr="00F20559">
        <w:rPr>
          <w:rFonts w:ascii="Abadi" w:hAnsi="Abadi"/>
          <w:sz w:val="24"/>
          <w:szCs w:val="24"/>
          <w:lang w:val="en-US"/>
        </w:rPr>
        <w:t>on</w:t>
      </w:r>
      <w:proofErr w:type="gramEnd"/>
      <w:r w:rsidRPr="00F20559">
        <w:rPr>
          <w:rFonts w:ascii="Abadi" w:hAnsi="Abadi"/>
          <w:sz w:val="24"/>
          <w:szCs w:val="24"/>
          <w:lang w:val="en-US"/>
        </w:rPr>
        <w:t xml:space="preserve"> so you are</w:t>
      </w:r>
      <w:r w:rsidR="00F20559" w:rsidRPr="00F20559">
        <w:rPr>
          <w:rFonts w:ascii="Abadi" w:hAnsi="Abadi"/>
          <w:sz w:val="24"/>
          <w:szCs w:val="24"/>
          <w:lang w:val="en-US"/>
        </w:rPr>
        <w:t xml:space="preserve"> ALSO aware of other things. This helps us to</w:t>
      </w:r>
      <w:r w:rsidRPr="00F20559">
        <w:rPr>
          <w:rFonts w:ascii="Abadi" w:hAnsi="Abadi"/>
          <w:sz w:val="24"/>
          <w:szCs w:val="24"/>
          <w:lang w:val="en-US"/>
        </w:rPr>
        <w:t xml:space="preserve"> react less </w:t>
      </w:r>
      <w:r w:rsidR="00F20559" w:rsidRPr="00F20559">
        <w:rPr>
          <w:rFonts w:ascii="Abadi" w:hAnsi="Abadi"/>
          <w:sz w:val="24"/>
          <w:szCs w:val="24"/>
          <w:lang w:val="en-US"/>
        </w:rPr>
        <w:t xml:space="preserve">to our experience </w:t>
      </w:r>
      <w:r w:rsidRPr="00F20559">
        <w:rPr>
          <w:rFonts w:ascii="Abadi" w:hAnsi="Abadi"/>
          <w:sz w:val="24"/>
          <w:szCs w:val="24"/>
          <w:lang w:val="en-US"/>
        </w:rPr>
        <w:t xml:space="preserve">and then it can shift and change of </w:t>
      </w:r>
      <w:proofErr w:type="spellStart"/>
      <w:proofErr w:type="gramStart"/>
      <w:r w:rsidRPr="00F20559">
        <w:rPr>
          <w:rFonts w:ascii="Abadi" w:hAnsi="Abadi"/>
          <w:sz w:val="24"/>
          <w:szCs w:val="24"/>
          <w:lang w:val="en-US"/>
        </w:rPr>
        <w:t>it’s</w:t>
      </w:r>
      <w:proofErr w:type="spellEnd"/>
      <w:proofErr w:type="gramEnd"/>
      <w:r w:rsidRPr="00F20559">
        <w:rPr>
          <w:rFonts w:ascii="Abadi" w:hAnsi="Abadi"/>
          <w:sz w:val="24"/>
          <w:szCs w:val="24"/>
          <w:lang w:val="en-US"/>
        </w:rPr>
        <w:t xml:space="preserve"> own accord or be more tolerable.</w:t>
      </w:r>
    </w:p>
    <w:p w14:paraId="44D58D61" w14:textId="5A205B43" w:rsidR="00D71862" w:rsidRPr="00F20559" w:rsidRDefault="00D71862" w:rsidP="00F20559">
      <w:pPr>
        <w:pStyle w:val="ListParagraph"/>
        <w:numPr>
          <w:ilvl w:val="0"/>
          <w:numId w:val="1"/>
        </w:numPr>
        <w:spacing w:line="276" w:lineRule="auto"/>
        <w:rPr>
          <w:rFonts w:ascii="Abadi" w:hAnsi="Abadi"/>
          <w:sz w:val="24"/>
          <w:szCs w:val="24"/>
          <w:lang w:val="en-US"/>
        </w:rPr>
      </w:pPr>
      <w:r w:rsidRPr="00F20559">
        <w:rPr>
          <w:rFonts w:ascii="Abadi" w:hAnsi="Abadi"/>
          <w:sz w:val="24"/>
          <w:szCs w:val="24"/>
          <w:lang w:val="en-US"/>
        </w:rPr>
        <w:t xml:space="preserve">Move – stretch, move position or go for a walk, listen to your body and what it needs. </w:t>
      </w:r>
      <w:r w:rsidR="00E00E59">
        <w:rPr>
          <w:rFonts w:ascii="Abadi" w:hAnsi="Abadi"/>
          <w:sz w:val="24"/>
          <w:szCs w:val="24"/>
          <w:lang w:val="en-US"/>
        </w:rPr>
        <w:t xml:space="preserve"> </w:t>
      </w:r>
    </w:p>
    <w:p w14:paraId="1384B5BC" w14:textId="0182B8EA" w:rsidR="00D71862" w:rsidRPr="00F20559" w:rsidRDefault="00D71862" w:rsidP="00F20559">
      <w:pPr>
        <w:pStyle w:val="ListParagraph"/>
        <w:numPr>
          <w:ilvl w:val="0"/>
          <w:numId w:val="1"/>
        </w:numPr>
        <w:spacing w:line="276" w:lineRule="auto"/>
        <w:rPr>
          <w:rFonts w:ascii="Abadi" w:hAnsi="Abadi"/>
          <w:sz w:val="24"/>
          <w:szCs w:val="24"/>
          <w:lang w:val="en-US"/>
        </w:rPr>
      </w:pPr>
      <w:r w:rsidRPr="00F20559">
        <w:rPr>
          <w:rFonts w:ascii="Abadi" w:hAnsi="Abadi"/>
          <w:sz w:val="24"/>
          <w:szCs w:val="24"/>
          <w:lang w:val="en-US"/>
        </w:rPr>
        <w:t xml:space="preserve">Feel where your body </w:t>
      </w:r>
      <w:proofErr w:type="gramStart"/>
      <w:r w:rsidRPr="00F20559">
        <w:rPr>
          <w:rFonts w:ascii="Abadi" w:hAnsi="Abadi"/>
          <w:sz w:val="24"/>
          <w:szCs w:val="24"/>
          <w:lang w:val="en-US"/>
        </w:rPr>
        <w:t>makes contact with</w:t>
      </w:r>
      <w:proofErr w:type="gramEnd"/>
      <w:r w:rsidRPr="00F20559">
        <w:rPr>
          <w:rFonts w:ascii="Abadi" w:hAnsi="Abadi"/>
          <w:sz w:val="24"/>
          <w:szCs w:val="24"/>
          <w:lang w:val="en-US"/>
        </w:rPr>
        <w:t xml:space="preserve"> the surface that you’re on such as your feet on the ground and let your attention rest there, come back to it when it gets swept away and feel that stability. </w:t>
      </w:r>
    </w:p>
    <w:p w14:paraId="5432B467" w14:textId="67A05CA7" w:rsidR="00D71862" w:rsidRPr="00F20559" w:rsidRDefault="00D71862" w:rsidP="00F20559">
      <w:pPr>
        <w:pStyle w:val="ListParagraph"/>
        <w:numPr>
          <w:ilvl w:val="0"/>
          <w:numId w:val="1"/>
        </w:numPr>
        <w:spacing w:line="276" w:lineRule="auto"/>
        <w:rPr>
          <w:rFonts w:ascii="Abadi" w:hAnsi="Abadi"/>
          <w:sz w:val="24"/>
          <w:szCs w:val="24"/>
          <w:lang w:val="en-US"/>
        </w:rPr>
      </w:pPr>
      <w:r w:rsidRPr="00F20559">
        <w:rPr>
          <w:rFonts w:ascii="Abadi" w:hAnsi="Abadi"/>
          <w:sz w:val="24"/>
          <w:szCs w:val="24"/>
          <w:lang w:val="en-US"/>
        </w:rPr>
        <w:t xml:space="preserve">Track where your attention goes and then where it goes e.g. I’m remembering, I can </w:t>
      </w:r>
      <w:proofErr w:type="gramStart"/>
      <w:r w:rsidRPr="00F20559">
        <w:rPr>
          <w:rFonts w:ascii="Abadi" w:hAnsi="Abadi"/>
          <w:sz w:val="24"/>
          <w:szCs w:val="24"/>
          <w:lang w:val="en-US"/>
        </w:rPr>
        <w:t>hear the sound of</w:t>
      </w:r>
      <w:proofErr w:type="gramEnd"/>
      <w:r w:rsidRPr="00F20559">
        <w:rPr>
          <w:rFonts w:ascii="Abadi" w:hAnsi="Abadi"/>
          <w:sz w:val="24"/>
          <w:szCs w:val="24"/>
          <w:lang w:val="en-US"/>
        </w:rPr>
        <w:t xml:space="preserve"> traffic, I feel tension in my shoulders etc. watching where your attention goes to moment to moment and just resting in that, not trying to change it or make it different.  </w:t>
      </w:r>
    </w:p>
    <w:p w14:paraId="1664A5A3" w14:textId="228022EA" w:rsidR="00F20559" w:rsidRPr="00F20559" w:rsidRDefault="00F20559" w:rsidP="00F20559">
      <w:pPr>
        <w:spacing w:line="276" w:lineRule="auto"/>
        <w:rPr>
          <w:rFonts w:ascii="Abadi" w:hAnsi="Abadi"/>
          <w:sz w:val="24"/>
          <w:szCs w:val="24"/>
          <w:lang w:val="en-US"/>
        </w:rPr>
      </w:pPr>
      <w:r w:rsidRPr="00F20559">
        <w:rPr>
          <w:rFonts w:ascii="Abadi" w:hAnsi="Abadi"/>
          <w:sz w:val="24"/>
          <w:szCs w:val="24"/>
          <w:lang w:val="en-US"/>
        </w:rPr>
        <w:t xml:space="preserve">If you have any questions about your mindfulness practice that you’d like to discuss, or if you would like to find </w:t>
      </w:r>
      <w:proofErr w:type="spellStart"/>
      <w:proofErr w:type="gramStart"/>
      <w:r w:rsidRPr="00F20559">
        <w:rPr>
          <w:rFonts w:ascii="Abadi" w:hAnsi="Abadi"/>
          <w:sz w:val="24"/>
          <w:szCs w:val="24"/>
          <w:lang w:val="en-US"/>
        </w:rPr>
        <w:t>our</w:t>
      </w:r>
      <w:proofErr w:type="spellEnd"/>
      <w:proofErr w:type="gramEnd"/>
      <w:r w:rsidRPr="00F20559">
        <w:rPr>
          <w:rFonts w:ascii="Abadi" w:hAnsi="Abadi"/>
          <w:sz w:val="24"/>
          <w:szCs w:val="24"/>
          <w:lang w:val="en-US"/>
        </w:rPr>
        <w:t xml:space="preserve"> more about our programs, contact us at:</w:t>
      </w:r>
    </w:p>
    <w:p w14:paraId="675CD4D3" w14:textId="4F33B962" w:rsidR="00F20559" w:rsidRPr="00F20559" w:rsidRDefault="00EA769A" w:rsidP="00F20559">
      <w:pPr>
        <w:spacing w:line="276" w:lineRule="auto"/>
        <w:jc w:val="center"/>
        <w:rPr>
          <w:rFonts w:ascii="Abadi" w:hAnsi="Abadi"/>
          <w:sz w:val="24"/>
          <w:szCs w:val="24"/>
          <w:lang w:val="en-US"/>
        </w:rPr>
      </w:pPr>
      <w:hyperlink r:id="rId5" w:history="1">
        <w:r w:rsidR="00F20559" w:rsidRPr="00F20559">
          <w:rPr>
            <w:rStyle w:val="Hyperlink"/>
            <w:rFonts w:ascii="Abadi" w:hAnsi="Abadi"/>
            <w:sz w:val="24"/>
            <w:szCs w:val="24"/>
            <w:lang w:val="en-US"/>
          </w:rPr>
          <w:t>www.mindfulnessaus.com.au</w:t>
        </w:r>
      </w:hyperlink>
    </w:p>
    <w:p w14:paraId="7C563A06" w14:textId="7D4A6365" w:rsidR="00F20559" w:rsidRPr="00F20559" w:rsidRDefault="00EA769A" w:rsidP="00F20559">
      <w:pPr>
        <w:spacing w:line="276" w:lineRule="auto"/>
        <w:jc w:val="center"/>
        <w:rPr>
          <w:rFonts w:ascii="Abadi" w:hAnsi="Abadi"/>
          <w:sz w:val="24"/>
          <w:szCs w:val="24"/>
          <w:lang w:val="en-US"/>
        </w:rPr>
      </w:pPr>
      <w:hyperlink r:id="rId6" w:history="1">
        <w:r w:rsidR="00F20559" w:rsidRPr="00F20559">
          <w:rPr>
            <w:rStyle w:val="Hyperlink"/>
            <w:rFonts w:ascii="Abadi" w:hAnsi="Abadi"/>
            <w:sz w:val="24"/>
            <w:szCs w:val="24"/>
            <w:lang w:val="en-US"/>
          </w:rPr>
          <w:t>admin@mindfulnessaus.com.au</w:t>
        </w:r>
      </w:hyperlink>
    </w:p>
    <w:p w14:paraId="18B18C91" w14:textId="43839268" w:rsidR="00F20559" w:rsidRPr="00F20559" w:rsidRDefault="00F20559" w:rsidP="00F20559">
      <w:pPr>
        <w:spacing w:line="276" w:lineRule="auto"/>
        <w:jc w:val="center"/>
        <w:rPr>
          <w:rFonts w:ascii="Abadi" w:hAnsi="Abadi"/>
          <w:sz w:val="24"/>
          <w:szCs w:val="24"/>
          <w:lang w:val="en-US"/>
        </w:rPr>
      </w:pPr>
      <w:r w:rsidRPr="00F20559">
        <w:rPr>
          <w:rFonts w:ascii="Abadi" w:hAnsi="Abadi"/>
          <w:sz w:val="24"/>
          <w:szCs w:val="24"/>
          <w:lang w:val="en-US"/>
        </w:rPr>
        <w:t>0488 064 228</w:t>
      </w:r>
    </w:p>
    <w:p w14:paraId="7DEF7879" w14:textId="3A7255A9" w:rsidR="00F20559" w:rsidRPr="00F20559" w:rsidRDefault="00F20559" w:rsidP="00F20559">
      <w:pPr>
        <w:spacing w:line="276" w:lineRule="auto"/>
        <w:rPr>
          <w:rFonts w:ascii="Abadi" w:hAnsi="Abadi"/>
          <w:sz w:val="24"/>
          <w:szCs w:val="24"/>
          <w:lang w:val="en-US"/>
        </w:rPr>
      </w:pPr>
      <w:r w:rsidRPr="00F20559">
        <w:rPr>
          <w:rFonts w:ascii="Abadi" w:hAnsi="Abadi"/>
          <w:sz w:val="24"/>
          <w:szCs w:val="24"/>
          <w:lang w:val="en-US"/>
        </w:rPr>
        <w:t>Miranda Stephens</w:t>
      </w:r>
    </w:p>
    <w:p w14:paraId="5AB3E804" w14:textId="28C831AB" w:rsidR="00F20559" w:rsidRPr="00F20559" w:rsidRDefault="00F20559" w:rsidP="00F20559">
      <w:pPr>
        <w:spacing w:line="276" w:lineRule="auto"/>
        <w:rPr>
          <w:rFonts w:ascii="Abadi" w:hAnsi="Abadi"/>
          <w:sz w:val="24"/>
          <w:szCs w:val="24"/>
          <w:lang w:val="en-US"/>
        </w:rPr>
      </w:pPr>
      <w:r w:rsidRPr="00F20559">
        <w:rPr>
          <w:rFonts w:ascii="Abadi" w:hAnsi="Abadi"/>
          <w:noProof/>
          <w:sz w:val="24"/>
          <w:szCs w:val="24"/>
          <w:lang w:val="en-US"/>
        </w:rPr>
        <w:drawing>
          <wp:anchor distT="0" distB="0" distL="114300" distR="114300" simplePos="0" relativeHeight="251658240" behindDoc="1" locked="0" layoutInCell="1" allowOverlap="1" wp14:anchorId="2BEBE27D" wp14:editId="3B1A1CA4">
            <wp:simplePos x="0" y="0"/>
            <wp:positionH relativeFrom="margin">
              <wp:posOffset>5448300</wp:posOffset>
            </wp:positionH>
            <wp:positionV relativeFrom="paragraph">
              <wp:posOffset>153035</wp:posOffset>
            </wp:positionV>
            <wp:extent cx="838200" cy="886460"/>
            <wp:effectExtent l="0" t="0" r="0" b="8890"/>
            <wp:wrapTight wrapText="bothSides">
              <wp:wrapPolygon edited="0">
                <wp:start x="0" y="0"/>
                <wp:lineTo x="0" y="21352"/>
                <wp:lineTo x="21109" y="21352"/>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86460"/>
                    </a:xfrm>
                    <a:prstGeom prst="rect">
                      <a:avLst/>
                    </a:prstGeom>
                  </pic:spPr>
                </pic:pic>
              </a:graphicData>
            </a:graphic>
            <wp14:sizeRelH relativeFrom="page">
              <wp14:pctWidth>0</wp14:pctWidth>
            </wp14:sizeRelH>
            <wp14:sizeRelV relativeFrom="page">
              <wp14:pctHeight>0</wp14:pctHeight>
            </wp14:sizeRelV>
          </wp:anchor>
        </w:drawing>
      </w:r>
      <w:r w:rsidRPr="00F20559">
        <w:rPr>
          <w:rFonts w:ascii="Abadi" w:hAnsi="Abadi"/>
          <w:sz w:val="24"/>
          <w:szCs w:val="24"/>
          <w:lang w:val="en-US"/>
        </w:rPr>
        <w:t>Clinical Psychologist</w:t>
      </w:r>
    </w:p>
    <w:p w14:paraId="3D4A2515" w14:textId="27B417E2" w:rsidR="00F20559" w:rsidRPr="00F20559" w:rsidRDefault="00F20559" w:rsidP="00F20559">
      <w:pPr>
        <w:spacing w:line="276" w:lineRule="auto"/>
        <w:rPr>
          <w:rFonts w:ascii="Abadi" w:hAnsi="Abadi"/>
          <w:sz w:val="24"/>
          <w:szCs w:val="24"/>
          <w:lang w:val="en-US"/>
        </w:rPr>
      </w:pPr>
      <w:r w:rsidRPr="00F20559">
        <w:rPr>
          <w:rFonts w:ascii="Abadi" w:hAnsi="Abadi"/>
          <w:sz w:val="24"/>
          <w:szCs w:val="24"/>
          <w:lang w:val="en-US"/>
        </w:rPr>
        <w:t>Co-Director of Mindfulness Programs Australasia</w:t>
      </w:r>
    </w:p>
    <w:sectPr w:rsidR="00F20559" w:rsidRPr="00F20559" w:rsidSect="00F20559">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47E3D"/>
    <w:multiLevelType w:val="hybridMultilevel"/>
    <w:tmpl w:val="776A8098"/>
    <w:lvl w:ilvl="0" w:tplc="5A3AC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5EEF"/>
    <w:multiLevelType w:val="hybridMultilevel"/>
    <w:tmpl w:val="0550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C"/>
    <w:rsid w:val="0079240E"/>
    <w:rsid w:val="00A46AD9"/>
    <w:rsid w:val="00AE595D"/>
    <w:rsid w:val="00D71862"/>
    <w:rsid w:val="00E00E59"/>
    <w:rsid w:val="00EA769A"/>
    <w:rsid w:val="00F20559"/>
    <w:rsid w:val="00FA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47ED"/>
  <w15:chartTrackingRefBased/>
  <w15:docId w15:val="{CA442F1F-B4BD-4CF1-97B8-CD8FE28A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862"/>
    <w:pPr>
      <w:ind w:left="720"/>
      <w:contextualSpacing/>
    </w:pPr>
  </w:style>
  <w:style w:type="character" w:styleId="Hyperlink">
    <w:name w:val="Hyperlink"/>
    <w:basedOn w:val="DefaultParagraphFont"/>
    <w:uiPriority w:val="99"/>
    <w:unhideWhenUsed/>
    <w:rsid w:val="00F20559"/>
    <w:rPr>
      <w:color w:val="0563C1" w:themeColor="hyperlink"/>
      <w:u w:val="single"/>
    </w:rPr>
  </w:style>
  <w:style w:type="character" w:styleId="UnresolvedMention">
    <w:name w:val="Unresolved Mention"/>
    <w:basedOn w:val="DefaultParagraphFont"/>
    <w:uiPriority w:val="99"/>
    <w:semiHidden/>
    <w:unhideWhenUsed/>
    <w:rsid w:val="00F20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indfulnessaus.com.au" TargetMode="External"/><Relationship Id="rId5" Type="http://schemas.openxmlformats.org/officeDocument/2006/relationships/hyperlink" Target="http://www.mindfulnessaus.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Stephens</dc:creator>
  <cp:keywords/>
  <dc:description/>
  <cp:lastModifiedBy>Miranda Stephens</cp:lastModifiedBy>
  <cp:revision>5</cp:revision>
  <dcterms:created xsi:type="dcterms:W3CDTF">2020-03-04T05:24:00Z</dcterms:created>
  <dcterms:modified xsi:type="dcterms:W3CDTF">2020-03-04T05:42:00Z</dcterms:modified>
</cp:coreProperties>
</file>